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37" w:rsidRPr="003E5C37" w:rsidRDefault="003E5C37" w:rsidP="003E5C37">
      <w:pPr>
        <w:spacing w:after="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E5C37">
        <w:rPr>
          <w:rFonts w:ascii="Verdana" w:hAnsi="Verdana" w:cs="Arial"/>
          <w:b/>
          <w:szCs w:val="24"/>
          <w:lang w:val="en-US"/>
        </w:rPr>
        <w:t>MARMARA UNIVERSITY</w:t>
      </w:r>
    </w:p>
    <w:p w:rsidR="003E5C37" w:rsidRPr="003E5C37" w:rsidRDefault="003E5C37" w:rsidP="003E5C37">
      <w:pPr>
        <w:spacing w:after="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E5C37">
        <w:rPr>
          <w:rFonts w:ascii="Verdana" w:hAnsi="Verdana" w:cs="Arial"/>
          <w:b/>
          <w:szCs w:val="24"/>
          <w:lang w:val="en-US"/>
        </w:rPr>
        <w:t>FACULTY OF ENGINEERING</w:t>
      </w:r>
    </w:p>
    <w:p w:rsidR="003E5C37" w:rsidRPr="003E5C37" w:rsidRDefault="003E5C37" w:rsidP="003E5C37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E5C37">
        <w:rPr>
          <w:rFonts w:ascii="Verdana" w:hAnsi="Verdana" w:cs="Arial"/>
          <w:b/>
          <w:szCs w:val="24"/>
          <w:lang w:val="en-US"/>
        </w:rPr>
        <w:t>DEPARTMENT OF MECHANICAL ENGINEERING</w:t>
      </w:r>
    </w:p>
    <w:p w:rsidR="003E5C37" w:rsidRPr="003E5C37" w:rsidRDefault="003E5C37" w:rsidP="003E5C37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E5C37">
        <w:rPr>
          <w:rFonts w:ascii="Verdana" w:hAnsi="Verdana" w:cs="Arial"/>
          <w:b/>
          <w:szCs w:val="24"/>
          <w:lang w:val="en-US"/>
        </w:rPr>
        <w:t>ME4111/ME4011/ME411 EXPERIMENTAL METHODS IN MECHANICAL ENGINEERING</w:t>
      </w:r>
    </w:p>
    <w:p w:rsidR="0075360D" w:rsidRPr="00070933" w:rsidRDefault="003E5C37" w:rsidP="003E5C37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E5C37">
        <w:rPr>
          <w:rFonts w:ascii="Verdana" w:hAnsi="Verdana" w:cs="Arial"/>
          <w:b/>
          <w:szCs w:val="24"/>
          <w:lang w:val="en-US"/>
        </w:rPr>
        <w:t xml:space="preserve">EXPERIMENT NO. </w:t>
      </w:r>
      <w:r w:rsidR="00982ECA">
        <w:rPr>
          <w:rFonts w:ascii="Verdana" w:hAnsi="Verdana" w:cs="Arial"/>
          <w:b/>
          <w:szCs w:val="24"/>
          <w:lang w:val="en-US"/>
        </w:rPr>
        <w:t>5</w:t>
      </w:r>
      <w:bookmarkStart w:id="0" w:name="_GoBack"/>
      <w:bookmarkEnd w:id="0"/>
    </w:p>
    <w:p w:rsidR="00472B2E" w:rsidRDefault="00B350C2" w:rsidP="00620148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>
        <w:rPr>
          <w:rFonts w:ascii="Verdana" w:hAnsi="Verdana" w:cs="Arial"/>
          <w:b/>
          <w:szCs w:val="24"/>
          <w:lang w:val="en-US"/>
        </w:rPr>
        <w:t xml:space="preserve">DESIGN OF AN EXPERIMENT FOR </w:t>
      </w:r>
      <w:r w:rsidR="003D3A3F">
        <w:rPr>
          <w:rFonts w:ascii="Verdana" w:hAnsi="Verdana" w:cs="Arial"/>
          <w:b/>
          <w:szCs w:val="24"/>
          <w:lang w:val="en-US"/>
        </w:rPr>
        <w:t>DETERMIN</w:t>
      </w:r>
      <w:r>
        <w:rPr>
          <w:rFonts w:ascii="Verdana" w:hAnsi="Verdana" w:cs="Arial"/>
          <w:b/>
          <w:szCs w:val="24"/>
          <w:lang w:val="en-US"/>
        </w:rPr>
        <w:t xml:space="preserve">ING </w:t>
      </w:r>
      <w:r w:rsidR="003D3A3F">
        <w:rPr>
          <w:rFonts w:ascii="Verdana" w:hAnsi="Verdana" w:cs="Arial"/>
          <w:b/>
          <w:szCs w:val="24"/>
          <w:lang w:val="en-US"/>
        </w:rPr>
        <w:t xml:space="preserve">THE DAMPING RATIO OF </w:t>
      </w:r>
      <w:r>
        <w:rPr>
          <w:rFonts w:ascii="Verdana" w:hAnsi="Verdana" w:cs="Arial"/>
          <w:b/>
          <w:szCs w:val="24"/>
          <w:lang w:val="en-US"/>
        </w:rPr>
        <w:t xml:space="preserve">A </w:t>
      </w:r>
      <w:r w:rsidR="003D3A3F">
        <w:rPr>
          <w:rFonts w:ascii="Verdana" w:hAnsi="Verdana" w:cs="Arial"/>
          <w:b/>
          <w:szCs w:val="24"/>
          <w:lang w:val="en-US"/>
        </w:rPr>
        <w:t xml:space="preserve">CANTILEVER BEAM BY USING </w:t>
      </w:r>
      <w:r>
        <w:rPr>
          <w:rFonts w:ascii="Verdana" w:hAnsi="Verdana" w:cs="Arial"/>
          <w:b/>
          <w:szCs w:val="24"/>
          <w:lang w:val="en-US"/>
        </w:rPr>
        <w:t xml:space="preserve">THE </w:t>
      </w:r>
      <w:r w:rsidR="003D3A3F">
        <w:rPr>
          <w:rFonts w:ascii="Verdana" w:hAnsi="Verdana" w:cs="Arial"/>
          <w:b/>
          <w:szCs w:val="24"/>
          <w:lang w:val="en-US"/>
        </w:rPr>
        <w:t>LOGARITHMIC DECREMENT</w:t>
      </w:r>
      <w:r>
        <w:rPr>
          <w:rFonts w:ascii="Verdana" w:hAnsi="Verdana" w:cs="Arial"/>
          <w:b/>
          <w:szCs w:val="24"/>
          <w:lang w:val="en-US"/>
        </w:rPr>
        <w:t xml:space="preserve"> TECHNIQUE</w:t>
      </w:r>
    </w:p>
    <w:p w:rsidR="00302A1C" w:rsidRPr="00070933" w:rsidRDefault="00302A1C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Objective</w:t>
      </w:r>
    </w:p>
    <w:p w:rsidR="00302A1C" w:rsidRPr="00070933" w:rsidRDefault="008527CC" w:rsidP="005B23D0">
      <w:p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70933">
        <w:rPr>
          <w:rFonts w:cs="Times New Roman"/>
          <w:szCs w:val="24"/>
          <w:lang w:val="en-US"/>
        </w:rPr>
        <w:t xml:space="preserve">In this experiment, </w:t>
      </w:r>
      <w:r w:rsidR="003D3A3F">
        <w:rPr>
          <w:rFonts w:cs="Times New Roman"/>
          <w:szCs w:val="24"/>
          <w:lang w:val="en-US"/>
        </w:rPr>
        <w:t xml:space="preserve">the damping ratio of a cantilever beam is aimed to be determined by </w:t>
      </w:r>
      <w:r w:rsidR="00B350C2">
        <w:rPr>
          <w:rFonts w:cs="Times New Roman"/>
          <w:szCs w:val="24"/>
          <w:lang w:val="en-US"/>
        </w:rPr>
        <w:t>means of</w:t>
      </w:r>
      <w:r w:rsidR="003D3A3F">
        <w:rPr>
          <w:rFonts w:cs="Times New Roman"/>
          <w:szCs w:val="24"/>
          <w:lang w:val="en-US"/>
        </w:rPr>
        <w:t xml:space="preserve"> an accelerometer.</w:t>
      </w:r>
    </w:p>
    <w:p w:rsidR="002F40D6" w:rsidRDefault="00546375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Introduction</w:t>
      </w:r>
    </w:p>
    <w:p w:rsidR="00B350C2" w:rsidRPr="00A263C4" w:rsidRDefault="00B350C2" w:rsidP="005B23D0">
      <w:pPr>
        <w:spacing w:line="276" w:lineRule="auto"/>
        <w:jc w:val="both"/>
        <w:rPr>
          <w:rFonts w:cs="Times New Roman"/>
          <w:szCs w:val="24"/>
          <w:lang w:val="en-US"/>
        </w:rPr>
      </w:pPr>
      <w:r w:rsidRPr="00A263C4">
        <w:rPr>
          <w:rFonts w:cs="Times New Roman"/>
          <w:szCs w:val="24"/>
          <w:lang w:val="en-US"/>
        </w:rPr>
        <w:t xml:space="preserve">The </w:t>
      </w:r>
      <w:r w:rsidR="00A263C4" w:rsidRPr="00A263C4">
        <w:rPr>
          <w:rFonts w:cs="Times New Roman"/>
          <w:szCs w:val="24"/>
          <w:lang w:val="en-US"/>
        </w:rPr>
        <w:t xml:space="preserve">free vibration </w:t>
      </w:r>
      <w:r w:rsidRPr="00A263C4">
        <w:rPr>
          <w:rFonts w:cs="Times New Roman"/>
          <w:szCs w:val="24"/>
          <w:lang w:val="en-US"/>
        </w:rPr>
        <w:t xml:space="preserve">equation of motion of a single degree-of-freedom </w:t>
      </w:r>
      <w:r w:rsidR="00C5338E">
        <w:rPr>
          <w:rFonts w:cs="Times New Roman"/>
          <w:szCs w:val="24"/>
          <w:lang w:val="en-US"/>
        </w:rPr>
        <w:t xml:space="preserve">damped </w:t>
      </w:r>
      <w:r w:rsidRPr="00A263C4">
        <w:rPr>
          <w:rFonts w:cs="Times New Roman"/>
          <w:szCs w:val="24"/>
          <w:lang w:val="en-US"/>
        </w:rPr>
        <w:t>vibratory system</w:t>
      </w:r>
      <w:r w:rsidR="00A263C4" w:rsidRPr="00A263C4">
        <w:rPr>
          <w:rFonts w:cs="Times New Roman"/>
          <w:szCs w:val="24"/>
          <w:lang w:val="en-US"/>
        </w:rPr>
        <w:t xml:space="preserve"> is of the form</w:t>
      </w:r>
    </w:p>
    <w:p w:rsidR="00B350C2" w:rsidRPr="00A263C4" w:rsidRDefault="00D1798F" w:rsidP="005B23D0">
      <w:pPr>
        <w:spacing w:before="120" w:after="120" w:line="276" w:lineRule="auto"/>
        <w:jc w:val="right"/>
        <w:rPr>
          <w:rFonts w:cs="Times New Roman"/>
          <w:szCs w:val="24"/>
          <w:lang w:val="en-US"/>
        </w:rPr>
      </w:pPr>
      <w:r w:rsidRPr="00D1798F">
        <w:rPr>
          <w:rFonts w:eastAsiaTheme="minorEastAsia" w:cs="Times New Roman"/>
          <w:position w:val="-24"/>
          <w:szCs w:val="24"/>
          <w:lang w:val="en-US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pt" o:ole="">
            <v:imagedata r:id="rId8" o:title=""/>
          </v:shape>
          <o:OLEObject Type="Embed" ProgID="Equation.DSMT4" ShapeID="_x0000_i1025" DrawAspect="Content" ObjectID="_1696739279" r:id="rId9"/>
        </w:object>
      </w:r>
      <w:r w:rsidR="00B350C2" w:rsidRPr="00A263C4">
        <w:rPr>
          <w:rFonts w:eastAsiaTheme="minorEastAsia" w:cs="Times New Roman"/>
          <w:szCs w:val="24"/>
          <w:lang w:val="en-US"/>
        </w:rPr>
        <w:tab/>
      </w:r>
      <w:r w:rsidR="00B350C2" w:rsidRPr="00A263C4">
        <w:rPr>
          <w:rFonts w:eastAsiaTheme="minorEastAsia" w:cs="Times New Roman"/>
          <w:szCs w:val="24"/>
          <w:lang w:val="en-US"/>
        </w:rPr>
        <w:tab/>
      </w:r>
      <w:r w:rsidR="00B350C2" w:rsidRPr="00A263C4">
        <w:rPr>
          <w:rFonts w:eastAsiaTheme="minorEastAsia" w:cs="Times New Roman"/>
          <w:szCs w:val="24"/>
          <w:lang w:val="en-US"/>
        </w:rPr>
        <w:tab/>
      </w:r>
      <w:r>
        <w:rPr>
          <w:rFonts w:eastAsiaTheme="minorEastAsia" w:cs="Times New Roman"/>
          <w:szCs w:val="24"/>
          <w:lang w:val="en-US"/>
        </w:rPr>
        <w:tab/>
      </w:r>
      <w:r w:rsidR="00B350C2" w:rsidRPr="00A263C4">
        <w:rPr>
          <w:rFonts w:eastAsiaTheme="minorEastAsia" w:cs="Times New Roman"/>
          <w:szCs w:val="24"/>
          <w:lang w:val="en-US"/>
        </w:rPr>
        <w:tab/>
      </w:r>
      <w:r w:rsidR="00B350C2" w:rsidRPr="00A263C4">
        <w:rPr>
          <w:rFonts w:cs="Times New Roman"/>
          <w:szCs w:val="24"/>
          <w:lang w:val="en-US"/>
        </w:rPr>
        <w:t>(</w:t>
      </w:r>
      <w:r w:rsidR="00C5338E">
        <w:rPr>
          <w:rFonts w:cs="Times New Roman"/>
          <w:szCs w:val="24"/>
          <w:lang w:val="en-US"/>
        </w:rPr>
        <w:t>1</w:t>
      </w:r>
      <w:r w:rsidR="00B350C2" w:rsidRPr="00A263C4">
        <w:rPr>
          <w:rFonts w:cs="Times New Roman"/>
          <w:szCs w:val="24"/>
          <w:lang w:val="en-US"/>
        </w:rPr>
        <w:t>)</w:t>
      </w:r>
    </w:p>
    <w:p w:rsidR="00B350C2" w:rsidRPr="00A263C4" w:rsidRDefault="00B350C2" w:rsidP="005B23D0">
      <w:pPr>
        <w:spacing w:line="276" w:lineRule="auto"/>
        <w:jc w:val="both"/>
        <w:rPr>
          <w:rFonts w:cs="Times New Roman"/>
          <w:szCs w:val="24"/>
          <w:lang w:val="en-US"/>
        </w:rPr>
      </w:pPr>
      <w:r w:rsidRPr="00A263C4">
        <w:rPr>
          <w:rFonts w:cs="Times New Roman"/>
          <w:szCs w:val="24"/>
          <w:lang w:val="en-US"/>
        </w:rPr>
        <w:t xml:space="preserve">where </w:t>
      </w:r>
      <w:r w:rsidRPr="00A263C4">
        <w:rPr>
          <w:rFonts w:eastAsiaTheme="minorEastAsia" w:cs="Times New Roman"/>
          <w:position w:val="-12"/>
          <w:szCs w:val="24"/>
          <w:lang w:val="en-US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DSMT4" ShapeID="_x0000_i1026" DrawAspect="Content" ObjectID="_1696739280" r:id="rId11"/>
        </w:object>
      </w:r>
      <w:r w:rsidRPr="00A263C4">
        <w:rPr>
          <w:rFonts w:eastAsiaTheme="minorEastAsia" w:cs="Times New Roman"/>
          <w:szCs w:val="24"/>
          <w:lang w:val="en-US"/>
        </w:rPr>
        <w:t xml:space="preserve"> is </w:t>
      </w:r>
      <w:r w:rsidR="00C5338E">
        <w:rPr>
          <w:rFonts w:eastAsiaTheme="minorEastAsia" w:cs="Times New Roman"/>
          <w:szCs w:val="24"/>
          <w:lang w:val="en-US"/>
        </w:rPr>
        <w:t xml:space="preserve">the </w:t>
      </w:r>
      <w:r w:rsidR="003508C4">
        <w:rPr>
          <w:rFonts w:eastAsiaTheme="minorEastAsia" w:cs="Times New Roman"/>
          <w:szCs w:val="24"/>
          <w:lang w:val="en-US"/>
        </w:rPr>
        <w:t xml:space="preserve">undamped </w:t>
      </w:r>
      <w:r w:rsidRPr="00A263C4">
        <w:rPr>
          <w:rFonts w:eastAsiaTheme="minorEastAsia" w:cs="Times New Roman"/>
          <w:szCs w:val="24"/>
          <w:lang w:val="en-US"/>
        </w:rPr>
        <w:t xml:space="preserve">natural frequency of </w:t>
      </w:r>
      <w:r w:rsidR="00A263C4" w:rsidRPr="00A263C4">
        <w:rPr>
          <w:rFonts w:eastAsiaTheme="minorEastAsia" w:cs="Times New Roman"/>
          <w:szCs w:val="24"/>
          <w:lang w:val="en-US"/>
        </w:rPr>
        <w:t xml:space="preserve">the </w:t>
      </w:r>
      <w:r w:rsidRPr="00A263C4">
        <w:rPr>
          <w:rFonts w:eastAsiaTheme="minorEastAsia" w:cs="Times New Roman"/>
          <w:szCs w:val="24"/>
          <w:lang w:val="en-US"/>
        </w:rPr>
        <w:t>system</w:t>
      </w:r>
      <w:r w:rsidR="00A263C4" w:rsidRPr="00A263C4">
        <w:rPr>
          <w:rFonts w:eastAsiaTheme="minorEastAsia" w:cs="Times New Roman"/>
          <w:szCs w:val="24"/>
          <w:lang w:val="en-US"/>
        </w:rPr>
        <w:t>,</w:t>
      </w:r>
      <w:r w:rsidRPr="00A263C4">
        <w:rPr>
          <w:rFonts w:eastAsiaTheme="minorEastAsia" w:cs="Times New Roman"/>
          <w:szCs w:val="24"/>
          <w:lang w:val="en-US"/>
        </w:rPr>
        <w:t xml:space="preserve"> </w:t>
      </w:r>
      <w:r w:rsidR="00A263C4" w:rsidRPr="00A263C4">
        <w:rPr>
          <w:rFonts w:eastAsiaTheme="minorEastAsia" w:cs="Times New Roman"/>
          <w:szCs w:val="24"/>
          <w:lang w:val="en-US"/>
        </w:rPr>
        <w:t xml:space="preserve">and </w:t>
      </w:r>
      <w:r w:rsidR="00D1798F" w:rsidRPr="00A263C4">
        <w:rPr>
          <w:rFonts w:eastAsiaTheme="minorEastAsia" w:cs="Times New Roman"/>
          <w:position w:val="-10"/>
          <w:szCs w:val="24"/>
          <w:lang w:val="en-US"/>
        </w:rPr>
        <w:object w:dxaOrig="240" w:dyaOrig="320">
          <v:shape id="_x0000_i1027" type="#_x0000_t75" style="width:12pt;height:15.75pt" o:ole="">
            <v:imagedata r:id="rId12" o:title=""/>
          </v:shape>
          <o:OLEObject Type="Embed" ProgID="Equation.DSMT4" ShapeID="_x0000_i1027" DrawAspect="Content" ObjectID="_1696739281" r:id="rId13"/>
        </w:object>
      </w:r>
      <w:r w:rsidR="00A263C4" w:rsidRPr="00A263C4">
        <w:rPr>
          <w:rFonts w:eastAsiaTheme="minorEastAsia" w:cs="Times New Roman"/>
          <w:szCs w:val="24"/>
          <w:lang w:val="en-US"/>
        </w:rPr>
        <w:t xml:space="preserve"> the damping ratio.</w:t>
      </w:r>
      <w:r w:rsidR="003508C4">
        <w:rPr>
          <w:rFonts w:eastAsiaTheme="minorEastAsia" w:cs="Times New Roman"/>
          <w:szCs w:val="24"/>
          <w:lang w:val="en-US"/>
        </w:rPr>
        <w:t xml:space="preserve">  </w:t>
      </w:r>
      <w:r w:rsidRPr="00A263C4">
        <w:rPr>
          <w:rFonts w:cs="Times New Roman"/>
          <w:szCs w:val="24"/>
          <w:lang w:val="en-US"/>
        </w:rPr>
        <w:t xml:space="preserve">If </w:t>
      </w:r>
      <w:r w:rsidR="00D1798F" w:rsidRPr="00A263C4">
        <w:rPr>
          <w:rFonts w:cs="Times New Roman"/>
          <w:position w:val="-10"/>
          <w:szCs w:val="24"/>
          <w:lang w:val="en-US"/>
        </w:rPr>
        <w:object w:dxaOrig="540" w:dyaOrig="320">
          <v:shape id="_x0000_i1028" type="#_x0000_t75" style="width:27pt;height:15.75pt" o:ole="">
            <v:imagedata r:id="rId14" o:title=""/>
          </v:shape>
          <o:OLEObject Type="Embed" ProgID="Equation.DSMT4" ShapeID="_x0000_i1028" DrawAspect="Content" ObjectID="_1696739282" r:id="rId15"/>
        </w:object>
      </w:r>
      <w:r w:rsidRPr="00A263C4">
        <w:rPr>
          <w:rFonts w:cs="Times New Roman"/>
          <w:szCs w:val="24"/>
          <w:lang w:val="en-US"/>
        </w:rPr>
        <w:t xml:space="preserve">, </w:t>
      </w:r>
      <w:r w:rsidR="00A263C4" w:rsidRPr="00A263C4">
        <w:rPr>
          <w:rFonts w:cs="Times New Roman"/>
          <w:szCs w:val="24"/>
          <w:lang w:val="en-US"/>
        </w:rPr>
        <w:t>the system is called an</w:t>
      </w:r>
      <w:r w:rsidRPr="00A263C4">
        <w:rPr>
          <w:rFonts w:cs="Times New Roman"/>
          <w:szCs w:val="24"/>
          <w:lang w:val="en-US"/>
        </w:rPr>
        <w:t xml:space="preserve"> </w:t>
      </w:r>
      <w:r w:rsidRPr="00A263C4">
        <w:rPr>
          <w:rFonts w:cs="Times New Roman"/>
          <w:i/>
          <w:szCs w:val="24"/>
          <w:lang w:val="en-US"/>
        </w:rPr>
        <w:t>underdamped</w:t>
      </w:r>
      <w:r w:rsidR="00A263C4" w:rsidRPr="00A263C4">
        <w:rPr>
          <w:rFonts w:cs="Times New Roman"/>
          <w:szCs w:val="24"/>
          <w:lang w:val="en-US"/>
        </w:rPr>
        <w:t xml:space="preserve"> system</w:t>
      </w:r>
      <w:r w:rsidRPr="00A263C4">
        <w:rPr>
          <w:rFonts w:cs="Times New Roman"/>
          <w:szCs w:val="24"/>
          <w:lang w:val="en-US"/>
        </w:rPr>
        <w:t>.</w:t>
      </w:r>
    </w:p>
    <w:p w:rsidR="00A942F3" w:rsidRDefault="0075477D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Theoretical background</w:t>
      </w:r>
      <w:r w:rsidR="00B350C2">
        <w:rPr>
          <w:rFonts w:ascii="Verdana" w:hAnsi="Verdana" w:cs="Arial"/>
          <w:b/>
          <w:szCs w:val="24"/>
          <w:lang w:val="en-US"/>
        </w:rPr>
        <w:t xml:space="preserve"> of the logarithmic decrement technique</w:t>
      </w:r>
    </w:p>
    <w:p w:rsidR="00D1798F" w:rsidRDefault="00D1798F" w:rsidP="005B23D0">
      <w:pPr>
        <w:spacing w:line="276" w:lineRule="auto"/>
        <w:jc w:val="both"/>
        <w:rPr>
          <w:lang w:val="en-US"/>
        </w:rPr>
      </w:pPr>
      <w:r w:rsidRPr="00D1798F">
        <w:rPr>
          <w:lang w:val="en-US"/>
        </w:rPr>
        <w:t xml:space="preserve">Logarithmic </w:t>
      </w:r>
      <w:r w:rsidR="00E53492" w:rsidRPr="00D1798F">
        <w:rPr>
          <w:lang w:val="en-US"/>
        </w:rPr>
        <w:t xml:space="preserve">decrement </w:t>
      </w:r>
      <w:r w:rsidR="001D58C2">
        <w:rPr>
          <w:lang w:val="en-US"/>
        </w:rPr>
        <w:t>can be</w:t>
      </w:r>
      <w:r w:rsidRPr="00D1798F">
        <w:rPr>
          <w:lang w:val="en-US"/>
        </w:rPr>
        <w:t xml:space="preserve"> used to find the damping ratio of an underdamped system. The logarithmic decrement</w:t>
      </w:r>
      <w:r w:rsidR="00E53492" w:rsidRPr="00D1798F">
        <w:rPr>
          <w:lang w:val="en-US"/>
        </w:rPr>
        <w:t xml:space="preserve"> </w:t>
      </w:r>
      <w:r w:rsidR="00E53492" w:rsidRPr="00D1798F">
        <w:rPr>
          <w:position w:val="-6"/>
          <w:lang w:val="en-US"/>
        </w:rPr>
        <w:object w:dxaOrig="220" w:dyaOrig="279">
          <v:shape id="_x0000_i1029" type="#_x0000_t75" style="width:11.25pt;height:13.5pt" o:ole="">
            <v:imagedata r:id="rId16" o:title=""/>
          </v:shape>
          <o:OLEObject Type="Embed" ProgID="Equation.DSMT4" ShapeID="_x0000_i1029" DrawAspect="Content" ObjectID="_1696739283" r:id="rId17"/>
        </w:object>
      </w:r>
      <w:r w:rsidR="00E53492" w:rsidRPr="00D1798F">
        <w:rPr>
          <w:lang w:val="en-US"/>
        </w:rPr>
        <w:t xml:space="preserve"> </w:t>
      </w:r>
      <w:r w:rsidR="00E53492">
        <w:rPr>
          <w:lang w:val="en-US"/>
        </w:rPr>
        <w:t xml:space="preserve">can be </w:t>
      </w:r>
      <w:r w:rsidR="004F6322">
        <w:rPr>
          <w:lang w:val="en-US"/>
        </w:rPr>
        <w:t>found</w:t>
      </w:r>
      <w:r w:rsidR="00E53492">
        <w:rPr>
          <w:lang w:val="en-US"/>
        </w:rPr>
        <w:t xml:space="preserve"> as</w:t>
      </w:r>
      <w:r w:rsidRPr="00D1798F">
        <w:rPr>
          <w:lang w:val="en-US"/>
        </w:rPr>
        <w:t xml:space="preserve"> the natural log</w:t>
      </w:r>
      <w:r>
        <w:rPr>
          <w:lang w:val="en-US"/>
        </w:rPr>
        <w:t>arithm</w:t>
      </w:r>
      <w:r w:rsidRPr="00D1798F">
        <w:rPr>
          <w:lang w:val="en-US"/>
        </w:rPr>
        <w:t xml:space="preserve"> of the ratio of any two adjacent peaks</w:t>
      </w:r>
      <w:r>
        <w:rPr>
          <w:lang w:val="en-US"/>
        </w:rPr>
        <w:t xml:space="preserve"> [</w:t>
      </w:r>
      <w:r w:rsidR="001D58C2">
        <w:rPr>
          <w:lang w:val="en-US"/>
        </w:rPr>
        <w:t>1</w:t>
      </w:r>
      <w:r>
        <w:rPr>
          <w:lang w:val="en-US"/>
        </w:rPr>
        <w:t>]</w:t>
      </w:r>
      <w:r w:rsidRPr="00D1798F">
        <w:rPr>
          <w:lang w:val="en-US"/>
        </w:rPr>
        <w:t>:</w:t>
      </w:r>
    </w:p>
    <w:p w:rsidR="00D1798F" w:rsidRDefault="00D1798F" w:rsidP="005B23D0">
      <w:pPr>
        <w:spacing w:before="120" w:after="120" w:line="276" w:lineRule="auto"/>
        <w:jc w:val="right"/>
        <w:rPr>
          <w:lang w:val="en-US"/>
        </w:rPr>
      </w:pPr>
      <w:r w:rsidRPr="00D1798F">
        <w:rPr>
          <w:position w:val="-34"/>
          <w:lang w:val="en-US"/>
        </w:rPr>
        <w:object w:dxaOrig="4360" w:dyaOrig="800">
          <v:shape id="_x0000_i1030" type="#_x0000_t75" style="width:218.25pt;height:39.75pt" o:ole="">
            <v:imagedata r:id="rId18" o:title=""/>
          </v:shape>
          <o:OLEObject Type="Embed" ProgID="Equation.DSMT4" ShapeID="_x0000_i1030" DrawAspect="Content" ObjectID="_1696739284" r:id="rId19"/>
        </w:object>
      </w:r>
      <w:r>
        <w:rPr>
          <w:lang w:val="en-US"/>
        </w:rPr>
        <w:tab/>
      </w:r>
      <w:r>
        <w:rPr>
          <w:lang w:val="en-US"/>
        </w:rPr>
        <w:tab/>
      </w:r>
      <w:r w:rsidR="005B23D0">
        <w:rPr>
          <w:lang w:val="en-US"/>
        </w:rPr>
        <w:tab/>
      </w:r>
      <w:r>
        <w:rPr>
          <w:lang w:val="en-US"/>
        </w:rPr>
        <w:t>(2)</w:t>
      </w:r>
    </w:p>
    <w:p w:rsidR="00743BD1" w:rsidRDefault="00E53492" w:rsidP="005B23D0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where </w:t>
      </w:r>
      <w:r w:rsidRPr="00E53492">
        <w:rPr>
          <w:position w:val="-14"/>
          <w:lang w:val="en-US"/>
        </w:rPr>
        <w:object w:dxaOrig="560" w:dyaOrig="380">
          <v:shape id="_x0000_i1031" type="#_x0000_t75" style="width:27.75pt;height:19.5pt" o:ole="">
            <v:imagedata r:id="rId20" o:title=""/>
          </v:shape>
          <o:OLEObject Type="Embed" ProgID="Equation.DSMT4" ShapeID="_x0000_i1031" DrawAspect="Content" ObjectID="_1696739285" r:id="rId21"/>
        </w:object>
      </w:r>
      <w:r>
        <w:rPr>
          <w:lang w:val="en-US"/>
        </w:rPr>
        <w:t xml:space="preserve">, </w:t>
      </w:r>
      <w:r w:rsidRPr="00E53492">
        <w:rPr>
          <w:position w:val="-14"/>
          <w:lang w:val="en-US"/>
        </w:rPr>
        <w:object w:dxaOrig="560" w:dyaOrig="380">
          <v:shape id="_x0000_i1032" type="#_x0000_t75" style="width:27.75pt;height:19.5pt" o:ole="">
            <v:imagedata r:id="rId22" o:title=""/>
          </v:shape>
          <o:OLEObject Type="Embed" ProgID="Equation.DSMT4" ShapeID="_x0000_i1032" DrawAspect="Content" ObjectID="_1696739286" r:id="rId23"/>
        </w:object>
      </w:r>
      <w:r>
        <w:rPr>
          <w:lang w:val="en-US"/>
        </w:rPr>
        <w:t xml:space="preserve">, and </w:t>
      </w:r>
      <w:r w:rsidRPr="00E53492">
        <w:rPr>
          <w:position w:val="-14"/>
          <w:lang w:val="en-US"/>
        </w:rPr>
        <w:object w:dxaOrig="580" w:dyaOrig="380">
          <v:shape id="_x0000_i1033" type="#_x0000_t75" style="width:29.25pt;height:19.5pt" o:ole="">
            <v:imagedata r:id="rId24" o:title=""/>
          </v:shape>
          <o:OLEObject Type="Embed" ProgID="Equation.DSMT4" ShapeID="_x0000_i1033" DrawAspect="Content" ObjectID="_1696739287" r:id="rId25"/>
        </w:object>
      </w:r>
      <w:r>
        <w:rPr>
          <w:lang w:val="en-US"/>
        </w:rPr>
        <w:t xml:space="preserve"> </w:t>
      </w:r>
      <w:r w:rsidR="00EC4B33">
        <w:rPr>
          <w:lang w:val="en-US"/>
        </w:rPr>
        <w:t>denote</w:t>
      </w:r>
      <w:r w:rsidR="004F6322">
        <w:rPr>
          <w:lang w:val="en-US"/>
        </w:rPr>
        <w:t xml:space="preserve"> the </w:t>
      </w:r>
      <w:r w:rsidR="004F6322" w:rsidRPr="004F6322">
        <w:rPr>
          <w:i/>
          <w:lang w:val="en-US"/>
        </w:rPr>
        <w:t>j</w:t>
      </w:r>
      <w:r w:rsidR="004F6322" w:rsidRPr="004F6322">
        <w:rPr>
          <w:vertAlign w:val="superscript"/>
          <w:lang w:val="en-US"/>
        </w:rPr>
        <w:t>th</w:t>
      </w:r>
      <w:r w:rsidR="004F6322">
        <w:rPr>
          <w:lang w:val="en-US"/>
        </w:rPr>
        <w:t xml:space="preserve"> peak</w:t>
      </w:r>
      <w:r w:rsidR="003F16C4">
        <w:rPr>
          <w:lang w:val="en-US"/>
        </w:rPr>
        <w:t xml:space="preserve"> </w:t>
      </w:r>
      <w:r w:rsidR="00EC4B33">
        <w:rPr>
          <w:lang w:val="en-US"/>
        </w:rPr>
        <w:t>value</w:t>
      </w:r>
      <w:r w:rsidR="004F6322">
        <w:rPr>
          <w:lang w:val="en-US"/>
        </w:rPr>
        <w:t xml:space="preserve"> of the </w:t>
      </w:r>
      <w:r w:rsidR="003F16C4">
        <w:rPr>
          <w:lang w:val="en-US"/>
        </w:rPr>
        <w:t>displacement</w:t>
      </w:r>
      <w:r w:rsidR="004F6322">
        <w:rPr>
          <w:lang w:val="en-US"/>
        </w:rPr>
        <w:t>, velocity and acceleration</w:t>
      </w:r>
      <w:r w:rsidR="00EC4B33">
        <w:rPr>
          <w:lang w:val="en-US"/>
        </w:rPr>
        <w:t xml:space="preserve"> variables</w:t>
      </w:r>
      <w:r w:rsidR="004F6322">
        <w:rPr>
          <w:lang w:val="en-US"/>
        </w:rPr>
        <w:t>, respectively.</w:t>
      </w:r>
      <w:r>
        <w:rPr>
          <w:lang w:val="en-US"/>
        </w:rPr>
        <w:t xml:space="preserve"> </w:t>
      </w:r>
      <w:r w:rsidRPr="00E53492">
        <w:rPr>
          <w:lang w:val="en-US"/>
        </w:rPr>
        <w:t xml:space="preserve">The damping ratio </w:t>
      </w:r>
      <w:r w:rsidR="004F6322">
        <w:rPr>
          <w:lang w:val="en-US"/>
        </w:rPr>
        <w:t>can</w:t>
      </w:r>
      <w:r w:rsidRPr="00E53492">
        <w:rPr>
          <w:lang w:val="en-US"/>
        </w:rPr>
        <w:t xml:space="preserve"> then</w:t>
      </w:r>
      <w:r w:rsidR="004F6322">
        <w:rPr>
          <w:lang w:val="en-US"/>
        </w:rPr>
        <w:t xml:space="preserve"> be</w:t>
      </w:r>
      <w:r w:rsidRPr="00E53492">
        <w:rPr>
          <w:lang w:val="en-US"/>
        </w:rPr>
        <w:t xml:space="preserve"> found </w:t>
      </w:r>
      <w:r w:rsidR="004F6322">
        <w:rPr>
          <w:lang w:val="en-US"/>
        </w:rPr>
        <w:t>as</w:t>
      </w:r>
      <w:r w:rsidRPr="00E53492">
        <w:rPr>
          <w:lang w:val="en-US"/>
        </w:rPr>
        <w:t xml:space="preserve"> </w:t>
      </w:r>
      <w:r>
        <w:rPr>
          <w:lang w:val="en-US"/>
        </w:rPr>
        <w:t>[</w:t>
      </w:r>
      <w:r w:rsidR="001D58C2">
        <w:rPr>
          <w:lang w:val="en-US"/>
        </w:rPr>
        <w:t>1</w:t>
      </w:r>
      <w:r>
        <w:rPr>
          <w:lang w:val="en-US"/>
        </w:rPr>
        <w:t>]</w:t>
      </w:r>
    </w:p>
    <w:p w:rsidR="005B23D0" w:rsidRDefault="005B23D0" w:rsidP="005B23D0">
      <w:pPr>
        <w:spacing w:before="120" w:after="120" w:line="276" w:lineRule="auto"/>
        <w:jc w:val="right"/>
        <w:rPr>
          <w:lang w:val="en-US"/>
        </w:rPr>
      </w:pPr>
      <w:r w:rsidRPr="005B23D0">
        <w:rPr>
          <w:position w:val="-30"/>
          <w:lang w:val="en-US"/>
        </w:rPr>
        <w:object w:dxaOrig="1520" w:dyaOrig="680">
          <v:shape id="_x0000_i1034" type="#_x0000_t75" style="width:75.75pt;height:33.75pt" o:ole="">
            <v:imagedata r:id="rId26" o:title=""/>
          </v:shape>
          <o:OLEObject Type="Embed" ProgID="Equation.DSMT4" ShapeID="_x0000_i1034" DrawAspect="Content" ObjectID="_1696739288" r:id="rId2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903BA2" w:rsidRPr="00070933" w:rsidRDefault="006338F1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Experimental p</w:t>
      </w:r>
      <w:r w:rsidR="00903BA2" w:rsidRPr="00070933">
        <w:rPr>
          <w:rFonts w:ascii="Verdana" w:hAnsi="Verdana" w:cs="Arial"/>
          <w:b/>
          <w:szCs w:val="24"/>
          <w:lang w:val="en-US"/>
        </w:rPr>
        <w:t>rocedure</w:t>
      </w:r>
    </w:p>
    <w:p w:rsidR="006338F1" w:rsidRDefault="00683E76" w:rsidP="005B23D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683E76">
        <w:rPr>
          <w:rFonts w:cs="Times New Roman"/>
          <w:szCs w:val="24"/>
          <w:lang w:val="en-US"/>
        </w:rPr>
        <w:t xml:space="preserve">Vibrate the beam by </w:t>
      </w:r>
      <w:r>
        <w:rPr>
          <w:rFonts w:cs="Times New Roman"/>
          <w:szCs w:val="24"/>
          <w:lang w:val="en-US"/>
        </w:rPr>
        <w:t>giving</w:t>
      </w:r>
      <w:r w:rsidRPr="00683E76">
        <w:rPr>
          <w:rFonts w:cs="Times New Roman"/>
          <w:szCs w:val="24"/>
          <w:lang w:val="en-US"/>
        </w:rPr>
        <w:t xml:space="preserve"> a small </w:t>
      </w:r>
      <w:r>
        <w:rPr>
          <w:rFonts w:cs="Times New Roman"/>
          <w:szCs w:val="24"/>
          <w:lang w:val="en-US"/>
        </w:rPr>
        <w:t>initial displacement</w:t>
      </w:r>
      <w:r w:rsidRPr="00683E76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at</w:t>
      </w:r>
      <w:r w:rsidRPr="00683E76">
        <w:rPr>
          <w:rFonts w:cs="Times New Roman"/>
          <w:szCs w:val="24"/>
          <w:lang w:val="en-US"/>
        </w:rPr>
        <w:t xml:space="preserve"> the </w:t>
      </w:r>
      <w:r>
        <w:rPr>
          <w:rFonts w:cs="Times New Roman"/>
          <w:szCs w:val="24"/>
          <w:lang w:val="en-US"/>
        </w:rPr>
        <w:t xml:space="preserve">free </w:t>
      </w:r>
      <w:r w:rsidRPr="00683E76">
        <w:rPr>
          <w:rFonts w:cs="Times New Roman"/>
          <w:szCs w:val="24"/>
          <w:lang w:val="en-US"/>
        </w:rPr>
        <w:t>end and then releasing</w:t>
      </w:r>
      <w:r>
        <w:rPr>
          <w:rFonts w:cs="Times New Roman"/>
          <w:szCs w:val="24"/>
          <w:lang w:val="en-US"/>
        </w:rPr>
        <w:t>.</w:t>
      </w:r>
    </w:p>
    <w:p w:rsidR="00EC4B33" w:rsidRDefault="00EC4B33" w:rsidP="005B23D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Record the output of the accelerometer.</w:t>
      </w:r>
    </w:p>
    <w:p w:rsidR="003508C4" w:rsidRDefault="003508C4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p w:rsidR="006338F1" w:rsidRPr="00070933" w:rsidRDefault="006338F1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lastRenderedPageBreak/>
        <w:t>Required calculations</w:t>
      </w:r>
    </w:p>
    <w:p w:rsidR="00755C04" w:rsidRPr="00046B4F" w:rsidRDefault="00683E76" w:rsidP="005B23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 xml:space="preserve">Plot the acceleration </w:t>
      </w:r>
      <w:r w:rsidR="00C04E61" w:rsidRPr="00046B4F">
        <w:rPr>
          <w:rFonts w:cs="Times New Roman"/>
          <w:szCs w:val="24"/>
          <w:lang w:val="en-US"/>
        </w:rPr>
        <w:t>data</w:t>
      </w:r>
      <w:r w:rsidRPr="00046B4F">
        <w:rPr>
          <w:rFonts w:cs="Times New Roman"/>
          <w:szCs w:val="24"/>
          <w:lang w:val="en-US"/>
        </w:rPr>
        <w:t>.</w:t>
      </w:r>
    </w:p>
    <w:p w:rsidR="00C04E61" w:rsidRPr="00046B4F" w:rsidRDefault="00C04E61" w:rsidP="005B23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Calculate the damping ratio using all the adjacent peaks.</w:t>
      </w:r>
    </w:p>
    <w:p w:rsidR="00C04E61" w:rsidRPr="00046B4F" w:rsidRDefault="00C04E61" w:rsidP="005B23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Express your estimation of the damping ratio of the beam as Mean ± Standard Error of the Mean</w:t>
      </w:r>
      <w:r w:rsidR="00046B4F" w:rsidRPr="00046B4F">
        <w:rPr>
          <w:rFonts w:cs="Times New Roman"/>
          <w:szCs w:val="24"/>
          <w:lang w:val="en-US"/>
        </w:rPr>
        <w:t xml:space="preserve"> (SEM)</w:t>
      </w:r>
      <w:r w:rsidRPr="00046B4F">
        <w:rPr>
          <w:rFonts w:cs="Times New Roman"/>
          <w:szCs w:val="24"/>
          <w:lang w:val="en-US"/>
        </w:rPr>
        <w:t>.</w:t>
      </w:r>
    </w:p>
    <w:p w:rsidR="00E5385C" w:rsidRPr="00070933" w:rsidRDefault="003B18C1" w:rsidP="005B23D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Required r</w:t>
      </w:r>
      <w:r w:rsidR="00E5385C" w:rsidRPr="00070933">
        <w:rPr>
          <w:rFonts w:ascii="Verdana" w:hAnsi="Verdana" w:cs="Arial"/>
          <w:b/>
          <w:szCs w:val="24"/>
          <w:lang w:val="en-US"/>
        </w:rPr>
        <w:t>eport format</w:t>
      </w:r>
    </w:p>
    <w:p w:rsidR="0075360D" w:rsidRPr="00046B4F" w:rsidRDefault="0075360D" w:rsidP="003E5C3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 xml:space="preserve">The report should be organized as follows: </w:t>
      </w:r>
      <w:r w:rsidR="003E5C37" w:rsidRPr="003E5C37">
        <w:rPr>
          <w:rFonts w:cs="Times New Roman"/>
          <w:szCs w:val="24"/>
          <w:lang w:val="en-US"/>
        </w:rPr>
        <w:t>Title Page, Introduction, Experimental Setup and Procedure, Theoretical Background and Calculation Details, Results and Discussion, Conclusions, References and Appendices (if any)</w:t>
      </w:r>
      <w:r w:rsidR="003E5C37">
        <w:rPr>
          <w:rFonts w:cs="Times New Roman"/>
          <w:szCs w:val="24"/>
          <w:lang w:val="en-US"/>
        </w:rPr>
        <w:t>.</w:t>
      </w:r>
    </w:p>
    <w:p w:rsidR="0075360D" w:rsidRPr="00046B4F" w:rsidRDefault="003F16C4" w:rsidP="007536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Results</w:t>
      </w:r>
      <w:r w:rsidR="0075360D" w:rsidRPr="00046B4F">
        <w:rPr>
          <w:rFonts w:cs="Times New Roman"/>
          <w:szCs w:val="24"/>
          <w:lang w:val="en-US"/>
        </w:rPr>
        <w:t xml:space="preserve"> should be presented in tabular form.</w:t>
      </w:r>
    </w:p>
    <w:p w:rsidR="0075360D" w:rsidRPr="00046B4F" w:rsidRDefault="0075360D" w:rsidP="007536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Show all details of your calculations.</w:t>
      </w:r>
    </w:p>
    <w:p w:rsidR="0075360D" w:rsidRPr="00046B4F" w:rsidRDefault="0075360D" w:rsidP="007536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Discuss the possible sources of errors.</w:t>
      </w:r>
    </w:p>
    <w:p w:rsidR="0075360D" w:rsidRPr="00046B4F" w:rsidRDefault="0075360D" w:rsidP="007536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 w:rsidRPr="00046B4F">
        <w:rPr>
          <w:rFonts w:cs="Times New Roman"/>
          <w:szCs w:val="24"/>
          <w:lang w:val="en-US"/>
        </w:rPr>
        <w:t>Make recommendations for improving the experimental procedure.</w:t>
      </w:r>
    </w:p>
    <w:p w:rsidR="00FF7AC3" w:rsidRPr="00070933" w:rsidRDefault="00FF7AC3" w:rsidP="005B23D0">
      <w:pPr>
        <w:spacing w:before="120" w:after="120" w:line="276" w:lineRule="auto"/>
        <w:jc w:val="both"/>
        <w:rPr>
          <w:rFonts w:ascii="Verdana" w:hAnsi="Verdana" w:cs="Arial"/>
          <w:b/>
          <w:szCs w:val="24"/>
          <w:lang w:val="en-US"/>
        </w:rPr>
      </w:pPr>
      <w:r w:rsidRPr="00070933">
        <w:rPr>
          <w:rFonts w:ascii="Verdana" w:hAnsi="Verdana" w:cs="Arial"/>
          <w:b/>
          <w:szCs w:val="24"/>
          <w:lang w:val="en-US"/>
        </w:rPr>
        <w:t>References</w:t>
      </w:r>
    </w:p>
    <w:p w:rsidR="002F40D6" w:rsidRPr="001D58C2" w:rsidRDefault="001D58C2" w:rsidP="005B23D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A</w:t>
      </w:r>
      <w:r w:rsidRPr="001D58C2">
        <w:rPr>
          <w:rFonts w:cs="Times New Roman"/>
          <w:szCs w:val="24"/>
          <w:lang w:val="en-US"/>
        </w:rPr>
        <w:t xml:space="preserve">. </w:t>
      </w:r>
      <w:r w:rsidR="000C076E" w:rsidRPr="001D58C2">
        <w:rPr>
          <w:rFonts w:cs="Times New Roman"/>
          <w:szCs w:val="24"/>
          <w:lang w:val="en-US"/>
        </w:rPr>
        <w:t>Palazzolo</w:t>
      </w:r>
      <w:r>
        <w:rPr>
          <w:rFonts w:cs="Times New Roman"/>
          <w:szCs w:val="24"/>
          <w:lang w:val="en-US"/>
        </w:rPr>
        <w:t>,</w:t>
      </w:r>
      <w:r w:rsidR="003F16C4" w:rsidRPr="001D58C2">
        <w:rPr>
          <w:rFonts w:cs="Times New Roman"/>
          <w:szCs w:val="24"/>
          <w:lang w:val="en-US"/>
        </w:rPr>
        <w:t xml:space="preserve"> </w:t>
      </w:r>
      <w:r w:rsidR="003F16C4" w:rsidRPr="001D58C2">
        <w:rPr>
          <w:rFonts w:cs="Times New Roman"/>
          <w:i/>
          <w:szCs w:val="24"/>
          <w:lang w:val="en-US"/>
        </w:rPr>
        <w:t>Vibration Theory and Applications with Finite Elements and Active Vibration Control</w:t>
      </w:r>
      <w:r>
        <w:rPr>
          <w:rFonts w:cs="Times New Roman"/>
          <w:szCs w:val="24"/>
          <w:lang w:val="en-US"/>
        </w:rPr>
        <w:t>,</w:t>
      </w:r>
      <w:r w:rsidR="000C076E" w:rsidRPr="001D58C2">
        <w:rPr>
          <w:rFonts w:cs="Times New Roman"/>
          <w:szCs w:val="24"/>
          <w:lang w:val="en-US"/>
        </w:rPr>
        <w:t xml:space="preserve"> Wiley</w:t>
      </w:r>
      <w:r>
        <w:rPr>
          <w:rFonts w:cs="Times New Roman"/>
          <w:szCs w:val="24"/>
          <w:lang w:val="en-US"/>
        </w:rPr>
        <w:t>.</w:t>
      </w:r>
    </w:p>
    <w:sectPr w:rsidR="002F40D6" w:rsidRPr="001D58C2" w:rsidSect="00DA48E6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56" w:rsidRDefault="00EC1456" w:rsidP="00F66BE5">
      <w:pPr>
        <w:spacing w:after="0" w:line="240" w:lineRule="auto"/>
      </w:pPr>
      <w:r>
        <w:separator/>
      </w:r>
    </w:p>
  </w:endnote>
  <w:endnote w:type="continuationSeparator" w:id="0">
    <w:p w:rsidR="00EC1456" w:rsidRDefault="00EC1456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206740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F66BE5" w:rsidRPr="00F66BE5" w:rsidRDefault="00F66BE5" w:rsidP="00F66BE5">
            <w:pPr>
              <w:pStyle w:val="Footer"/>
              <w:jc w:val="center"/>
              <w:rPr>
                <w:lang w:val="en-US"/>
              </w:rPr>
            </w:pPr>
            <w:r w:rsidRPr="00F66BE5">
              <w:rPr>
                <w:lang w:val="en-US"/>
              </w:rPr>
              <w:t xml:space="preserve">Page </w:t>
            </w:r>
            <w:r w:rsidR="002E10AF" w:rsidRPr="00F66BE5">
              <w:rPr>
                <w:b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PAGE</w:instrText>
            </w:r>
            <w:r w:rsidR="002E10AF" w:rsidRPr="00F66BE5">
              <w:rPr>
                <w:b/>
                <w:szCs w:val="24"/>
                <w:lang w:val="en-US"/>
              </w:rPr>
              <w:fldChar w:fldCharType="separate"/>
            </w:r>
            <w:r w:rsidR="00982ECA">
              <w:rPr>
                <w:b/>
                <w:noProof/>
                <w:lang w:val="en-US"/>
              </w:rPr>
              <w:t>1</w:t>
            </w:r>
            <w:r w:rsidR="002E10AF" w:rsidRPr="00F66BE5">
              <w:rPr>
                <w:b/>
                <w:szCs w:val="24"/>
                <w:lang w:val="en-US"/>
              </w:rPr>
              <w:fldChar w:fldCharType="end"/>
            </w:r>
            <w:r w:rsidRPr="00F66BE5">
              <w:rPr>
                <w:lang w:val="en-US"/>
              </w:rPr>
              <w:t xml:space="preserve"> of </w:t>
            </w:r>
            <w:r w:rsidR="002E10AF" w:rsidRPr="00F66BE5">
              <w:rPr>
                <w:b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NUMPAGES</w:instrText>
            </w:r>
            <w:r w:rsidR="002E10AF" w:rsidRPr="00F66BE5">
              <w:rPr>
                <w:b/>
                <w:szCs w:val="24"/>
                <w:lang w:val="en-US"/>
              </w:rPr>
              <w:fldChar w:fldCharType="separate"/>
            </w:r>
            <w:r w:rsidR="00982ECA">
              <w:rPr>
                <w:b/>
                <w:noProof/>
                <w:lang w:val="en-US"/>
              </w:rPr>
              <w:t>2</w:t>
            </w:r>
            <w:r w:rsidR="002E10AF" w:rsidRPr="00F66BE5">
              <w:rPr>
                <w:b/>
                <w:szCs w:val="24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56" w:rsidRDefault="00EC1456" w:rsidP="00F66BE5">
      <w:pPr>
        <w:spacing w:after="0" w:line="240" w:lineRule="auto"/>
      </w:pPr>
      <w:r>
        <w:separator/>
      </w:r>
    </w:p>
  </w:footnote>
  <w:footnote w:type="continuationSeparator" w:id="0">
    <w:p w:rsidR="00EC1456" w:rsidRDefault="00EC1456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multilevel"/>
    <w:tmpl w:val="298E7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75AE"/>
    <w:rsid w:val="000320C0"/>
    <w:rsid w:val="00046B4F"/>
    <w:rsid w:val="00057B3C"/>
    <w:rsid w:val="00070933"/>
    <w:rsid w:val="00074A31"/>
    <w:rsid w:val="00077B2A"/>
    <w:rsid w:val="000969D4"/>
    <w:rsid w:val="000A1DF3"/>
    <w:rsid w:val="000B0592"/>
    <w:rsid w:val="000C076E"/>
    <w:rsid w:val="000C0B38"/>
    <w:rsid w:val="000C66D8"/>
    <w:rsid w:val="000F3786"/>
    <w:rsid w:val="00151E2B"/>
    <w:rsid w:val="001674C0"/>
    <w:rsid w:val="001C6181"/>
    <w:rsid w:val="001D58C2"/>
    <w:rsid w:val="001F358D"/>
    <w:rsid w:val="002120CD"/>
    <w:rsid w:val="0022089C"/>
    <w:rsid w:val="0023297C"/>
    <w:rsid w:val="00235FD6"/>
    <w:rsid w:val="0024550F"/>
    <w:rsid w:val="0025766C"/>
    <w:rsid w:val="00266211"/>
    <w:rsid w:val="002719A1"/>
    <w:rsid w:val="00272305"/>
    <w:rsid w:val="002942D8"/>
    <w:rsid w:val="002B232F"/>
    <w:rsid w:val="002C6130"/>
    <w:rsid w:val="002C6ED6"/>
    <w:rsid w:val="002D7733"/>
    <w:rsid w:val="002E10AF"/>
    <w:rsid w:val="002F40D6"/>
    <w:rsid w:val="003008B7"/>
    <w:rsid w:val="00302A1C"/>
    <w:rsid w:val="00312801"/>
    <w:rsid w:val="00314370"/>
    <w:rsid w:val="00327AF6"/>
    <w:rsid w:val="0034745B"/>
    <w:rsid w:val="003508C4"/>
    <w:rsid w:val="00357B70"/>
    <w:rsid w:val="00396317"/>
    <w:rsid w:val="003B18C1"/>
    <w:rsid w:val="003B796A"/>
    <w:rsid w:val="003D3A3F"/>
    <w:rsid w:val="003E1EA3"/>
    <w:rsid w:val="003E382B"/>
    <w:rsid w:val="003E4780"/>
    <w:rsid w:val="003E5C37"/>
    <w:rsid w:val="003F16C4"/>
    <w:rsid w:val="003F303B"/>
    <w:rsid w:val="004107AA"/>
    <w:rsid w:val="00422B23"/>
    <w:rsid w:val="00435714"/>
    <w:rsid w:val="00472B2E"/>
    <w:rsid w:val="004B5A89"/>
    <w:rsid w:val="004F6322"/>
    <w:rsid w:val="00503EBA"/>
    <w:rsid w:val="005132E5"/>
    <w:rsid w:val="0052157B"/>
    <w:rsid w:val="00546375"/>
    <w:rsid w:val="0056688F"/>
    <w:rsid w:val="005914C0"/>
    <w:rsid w:val="005A6CE9"/>
    <w:rsid w:val="005B23D0"/>
    <w:rsid w:val="005B432A"/>
    <w:rsid w:val="005B5383"/>
    <w:rsid w:val="005B7802"/>
    <w:rsid w:val="005C1FB4"/>
    <w:rsid w:val="005C4B6C"/>
    <w:rsid w:val="005C68DE"/>
    <w:rsid w:val="005F1DFB"/>
    <w:rsid w:val="005F2887"/>
    <w:rsid w:val="00620148"/>
    <w:rsid w:val="00627455"/>
    <w:rsid w:val="006315F3"/>
    <w:rsid w:val="006338F1"/>
    <w:rsid w:val="00683E76"/>
    <w:rsid w:val="006D2BA5"/>
    <w:rsid w:val="006F10A7"/>
    <w:rsid w:val="00700011"/>
    <w:rsid w:val="007133C3"/>
    <w:rsid w:val="00714B38"/>
    <w:rsid w:val="007214D3"/>
    <w:rsid w:val="0074113F"/>
    <w:rsid w:val="00743BD1"/>
    <w:rsid w:val="007449A6"/>
    <w:rsid w:val="0075360D"/>
    <w:rsid w:val="0075477D"/>
    <w:rsid w:val="00755C04"/>
    <w:rsid w:val="00772538"/>
    <w:rsid w:val="00777CA6"/>
    <w:rsid w:val="007820C7"/>
    <w:rsid w:val="007837C0"/>
    <w:rsid w:val="007D264D"/>
    <w:rsid w:val="007F0DC2"/>
    <w:rsid w:val="00813161"/>
    <w:rsid w:val="008527CC"/>
    <w:rsid w:val="00856D0D"/>
    <w:rsid w:val="008A0D12"/>
    <w:rsid w:val="008B48AB"/>
    <w:rsid w:val="008F009C"/>
    <w:rsid w:val="008F38B9"/>
    <w:rsid w:val="008F6844"/>
    <w:rsid w:val="00903BA2"/>
    <w:rsid w:val="00915767"/>
    <w:rsid w:val="00947D20"/>
    <w:rsid w:val="00951499"/>
    <w:rsid w:val="00982ECA"/>
    <w:rsid w:val="009E1FA7"/>
    <w:rsid w:val="00A16A94"/>
    <w:rsid w:val="00A22C60"/>
    <w:rsid w:val="00A263C4"/>
    <w:rsid w:val="00A50DDD"/>
    <w:rsid w:val="00A900AF"/>
    <w:rsid w:val="00A942F3"/>
    <w:rsid w:val="00AC03C3"/>
    <w:rsid w:val="00AD11B5"/>
    <w:rsid w:val="00AD1D57"/>
    <w:rsid w:val="00AD6E59"/>
    <w:rsid w:val="00B13C80"/>
    <w:rsid w:val="00B23E2B"/>
    <w:rsid w:val="00B350C2"/>
    <w:rsid w:val="00B52C12"/>
    <w:rsid w:val="00B82A53"/>
    <w:rsid w:val="00BA6F47"/>
    <w:rsid w:val="00BC6F77"/>
    <w:rsid w:val="00BD2B81"/>
    <w:rsid w:val="00BE7CF0"/>
    <w:rsid w:val="00BF16D4"/>
    <w:rsid w:val="00BF681F"/>
    <w:rsid w:val="00C04E61"/>
    <w:rsid w:val="00C22D46"/>
    <w:rsid w:val="00C427FB"/>
    <w:rsid w:val="00C5338E"/>
    <w:rsid w:val="00C54300"/>
    <w:rsid w:val="00C758CD"/>
    <w:rsid w:val="00C8382D"/>
    <w:rsid w:val="00CA6E49"/>
    <w:rsid w:val="00CE1513"/>
    <w:rsid w:val="00D1798F"/>
    <w:rsid w:val="00D35F2A"/>
    <w:rsid w:val="00D67F99"/>
    <w:rsid w:val="00DA48E6"/>
    <w:rsid w:val="00DA7D04"/>
    <w:rsid w:val="00DE7970"/>
    <w:rsid w:val="00DF1961"/>
    <w:rsid w:val="00E035F5"/>
    <w:rsid w:val="00E07A67"/>
    <w:rsid w:val="00E3314E"/>
    <w:rsid w:val="00E53492"/>
    <w:rsid w:val="00E5385C"/>
    <w:rsid w:val="00EC1456"/>
    <w:rsid w:val="00EC4B33"/>
    <w:rsid w:val="00EE20DC"/>
    <w:rsid w:val="00F31DB0"/>
    <w:rsid w:val="00F40FB0"/>
    <w:rsid w:val="00F548FF"/>
    <w:rsid w:val="00F66BE5"/>
    <w:rsid w:val="00F96BFB"/>
    <w:rsid w:val="00FA24ED"/>
    <w:rsid w:val="00FA2CCA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4CE8"/>
  <w15:docId w15:val="{E3DFFC61-524A-4B5B-8595-D5F43A5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53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2F40D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B3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E5"/>
  </w:style>
  <w:style w:type="paragraph" w:styleId="Footer">
    <w:name w:val="footer"/>
    <w:basedOn w:val="Normal"/>
    <w:link w:val="Foot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5"/>
  </w:style>
  <w:style w:type="character" w:customStyle="1" w:styleId="Heading3Char">
    <w:name w:val="Heading 3 Char"/>
    <w:basedOn w:val="DefaultParagraphFont"/>
    <w:link w:val="Heading3"/>
    <w:uiPriority w:val="9"/>
    <w:rsid w:val="002F40D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apple-converted-space">
    <w:name w:val="apple-converted-space"/>
    <w:basedOn w:val="DefaultParagraphFont"/>
    <w:rsid w:val="002F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24A6BCC-EF64-4472-9974-411F9D7C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Foamer-2</cp:lastModifiedBy>
  <cp:revision>24</cp:revision>
  <dcterms:created xsi:type="dcterms:W3CDTF">2016-12-02T23:54:00Z</dcterms:created>
  <dcterms:modified xsi:type="dcterms:W3CDTF">2021-10-26T04:41:00Z</dcterms:modified>
</cp:coreProperties>
</file>